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05F9" w14:textId="537E2C22" w:rsidR="00DB65C4" w:rsidRDefault="00DB65C4" w:rsidP="00BA7335">
      <w:pPr>
        <w:jc w:val="center"/>
        <w:rPr>
          <w:b/>
        </w:rPr>
      </w:pPr>
      <w:r>
        <w:rPr>
          <w:b/>
        </w:rPr>
        <w:t>CITY OF CANNON FALLS</w:t>
      </w:r>
    </w:p>
    <w:p w14:paraId="2A6FEA25" w14:textId="6C0A9AC3" w:rsidR="00DB65C4" w:rsidRDefault="00DB65C4" w:rsidP="00BA7335">
      <w:pPr>
        <w:jc w:val="center"/>
        <w:rPr>
          <w:b/>
        </w:rPr>
      </w:pPr>
      <w:r>
        <w:rPr>
          <w:b/>
        </w:rPr>
        <w:t>GOODHUE COUNTY, MINNESOTA</w:t>
      </w:r>
    </w:p>
    <w:p w14:paraId="7BF31165" w14:textId="77777777" w:rsidR="00DB65C4" w:rsidRDefault="00DB65C4" w:rsidP="00BA7335">
      <w:pPr>
        <w:jc w:val="center"/>
        <w:rPr>
          <w:b/>
        </w:rPr>
      </w:pPr>
    </w:p>
    <w:p w14:paraId="5BE847D6" w14:textId="586FC492" w:rsidR="00BA7335" w:rsidRDefault="00BA7335" w:rsidP="00BA7335">
      <w:pPr>
        <w:jc w:val="center"/>
        <w:rPr>
          <w:b/>
        </w:rPr>
      </w:pPr>
      <w:r w:rsidRPr="00D92E27">
        <w:rPr>
          <w:b/>
        </w:rPr>
        <w:t>ORDINANCE N</w:t>
      </w:r>
      <w:r w:rsidR="00DB65C4">
        <w:rPr>
          <w:b/>
        </w:rPr>
        <w:t>UMBER 392</w:t>
      </w:r>
    </w:p>
    <w:p w14:paraId="52D5067B" w14:textId="115630DB" w:rsidR="00DB65C4" w:rsidRPr="00D92E27" w:rsidRDefault="00DB65C4" w:rsidP="00BA7335">
      <w:pPr>
        <w:jc w:val="center"/>
        <w:rPr>
          <w:b/>
        </w:rPr>
      </w:pPr>
      <w:r>
        <w:rPr>
          <w:b/>
        </w:rPr>
        <w:t>SECOND SERIES</w:t>
      </w:r>
    </w:p>
    <w:p w14:paraId="7918C111" w14:textId="77777777" w:rsidR="00BA7335" w:rsidRDefault="00BA7335" w:rsidP="00BA7335">
      <w:pPr>
        <w:jc w:val="center"/>
      </w:pPr>
    </w:p>
    <w:p w14:paraId="7184A5BB" w14:textId="77777777" w:rsidR="00F8003C"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p>
    <w:p w14:paraId="19B4D1B5" w14:textId="70907926" w:rsidR="00BA7335" w:rsidRPr="00F8003C" w:rsidRDefault="00E01D25" w:rsidP="006F7BBC">
      <w:pPr>
        <w:jc w:val="center"/>
        <w:rPr>
          <w:bCs/>
        </w:rPr>
      </w:pPr>
      <w:r>
        <w:rPr>
          <w:b/>
        </w:rPr>
        <w:t xml:space="preserve">AUTHORIZING THE SALE OF </w:t>
      </w:r>
      <w:r w:rsidR="00866528">
        <w:rPr>
          <w:b/>
        </w:rPr>
        <w:t>THE EAST HALF OF VACATED NINTH STREET ADJACENT TO BLOCK 8</w:t>
      </w:r>
      <w:r w:rsidR="00F8003C">
        <w:rPr>
          <w:b/>
        </w:rPr>
        <w:t>, CANNON FALLS CO’S ADDITION TO CANNON FALLS, GOODHUE COUNTY</w:t>
      </w:r>
    </w:p>
    <w:p w14:paraId="75A7F756" w14:textId="0E18E52A" w:rsidR="00866528" w:rsidRDefault="00866528" w:rsidP="006F7BBC">
      <w:pPr>
        <w:jc w:val="center"/>
        <w:rPr>
          <w:b/>
        </w:rPr>
      </w:pPr>
    </w:p>
    <w:p w14:paraId="6C1C3281" w14:textId="77777777" w:rsidR="009A1749" w:rsidRDefault="009A1749" w:rsidP="006F7BBC">
      <w:pPr>
        <w:jc w:val="center"/>
        <w:rPr>
          <w:b/>
        </w:rPr>
      </w:pPr>
    </w:p>
    <w:p w14:paraId="5EA0E250" w14:textId="3398240C" w:rsidR="00F8003C" w:rsidRDefault="00F8003C" w:rsidP="00F8003C">
      <w:pPr>
        <w:rPr>
          <w:bCs/>
        </w:rPr>
      </w:pPr>
      <w:r>
        <w:rPr>
          <w:b/>
        </w:rPr>
        <w:tab/>
      </w:r>
      <w:r>
        <w:rPr>
          <w:bCs/>
        </w:rPr>
        <w:t>WHEREAS, the City owns the real property legally described as the east half of vacated Ninth Street adjacent to Block 8, Cannon Falls Co’s Addition to Cannon Falls, Goodhue County, City of Cannon Falls, Minnesota</w:t>
      </w:r>
      <w:r w:rsidR="007A3F63">
        <w:rPr>
          <w:bCs/>
        </w:rPr>
        <w:t xml:space="preserve"> (the “Property”)</w:t>
      </w:r>
      <w:r>
        <w:rPr>
          <w:bCs/>
        </w:rPr>
        <w:t>;</w:t>
      </w:r>
    </w:p>
    <w:p w14:paraId="6EABA06C" w14:textId="493634B0" w:rsidR="00C75C71" w:rsidRDefault="00C75C71" w:rsidP="00F8003C">
      <w:pPr>
        <w:rPr>
          <w:bCs/>
        </w:rPr>
      </w:pPr>
    </w:p>
    <w:p w14:paraId="3F901BAE" w14:textId="711139F6" w:rsidR="00C75C71" w:rsidRDefault="00C75C71" w:rsidP="00F8003C">
      <w:pPr>
        <w:rPr>
          <w:bCs/>
        </w:rPr>
      </w:pPr>
      <w:r>
        <w:rPr>
          <w:bCs/>
        </w:rPr>
        <w:tab/>
        <w:t xml:space="preserve">WHEREAS, the Property </w:t>
      </w:r>
      <w:r w:rsidR="00893A2E">
        <w:rPr>
          <w:bCs/>
        </w:rPr>
        <w:t>has been</w:t>
      </w:r>
      <w:r>
        <w:rPr>
          <w:bCs/>
        </w:rPr>
        <w:t xml:space="preserve"> used by the Cannon Valley Fair Association, Inc. (the “Fair Association”) for public events;</w:t>
      </w:r>
    </w:p>
    <w:p w14:paraId="3CE97FEA" w14:textId="64DCFD10" w:rsidR="00063A5B" w:rsidRDefault="00063A5B" w:rsidP="00F8003C">
      <w:pPr>
        <w:rPr>
          <w:bCs/>
        </w:rPr>
      </w:pPr>
    </w:p>
    <w:p w14:paraId="09ACE876" w14:textId="087C881E" w:rsidR="00306ED3" w:rsidRDefault="00063A5B" w:rsidP="00306ED3">
      <w:r>
        <w:rPr>
          <w:bCs/>
        </w:rPr>
        <w:tab/>
        <w:t xml:space="preserve">WHEREAS, the </w:t>
      </w:r>
      <w:r w:rsidR="00306ED3">
        <w:rPr>
          <w:bCs/>
        </w:rPr>
        <w:t xml:space="preserve">City </w:t>
      </w:r>
      <w:r w:rsidR="004A549B">
        <w:rPr>
          <w:bCs/>
        </w:rPr>
        <w:t>offered to transfer and convey the Property to the Fair Association</w:t>
      </w:r>
      <w:r w:rsidR="000806B5">
        <w:rPr>
          <w:bCs/>
        </w:rPr>
        <w:t xml:space="preserve"> and vacate certain right-of-way encumbering </w:t>
      </w:r>
      <w:r w:rsidR="00F46A37">
        <w:rPr>
          <w:bCs/>
        </w:rPr>
        <w:t xml:space="preserve">the </w:t>
      </w:r>
      <w:r w:rsidR="000806B5">
        <w:rPr>
          <w:bCs/>
        </w:rPr>
        <w:t>Fair Association’s property</w:t>
      </w:r>
      <w:r w:rsidR="00BF2869">
        <w:rPr>
          <w:bCs/>
        </w:rPr>
        <w:t xml:space="preserve"> i</w:t>
      </w:r>
      <w:r w:rsidR="004A549B">
        <w:rPr>
          <w:bCs/>
        </w:rPr>
        <w:t xml:space="preserve">n exchange for acquiring </w:t>
      </w:r>
      <w:r w:rsidR="00BF2869">
        <w:rPr>
          <w:bCs/>
        </w:rPr>
        <w:t xml:space="preserve">from the Fair Association </w:t>
      </w:r>
      <w:r w:rsidR="004A549B">
        <w:rPr>
          <w:bCs/>
        </w:rPr>
        <w:t xml:space="preserve">certain real property </w:t>
      </w:r>
      <w:r w:rsidR="00C200BD">
        <w:rPr>
          <w:bCs/>
        </w:rPr>
        <w:t xml:space="preserve">and a utility easement </w:t>
      </w:r>
      <w:r w:rsidR="00F46A37">
        <w:rPr>
          <w:bCs/>
        </w:rPr>
        <w:t>over the vacated right-of-way</w:t>
      </w:r>
      <w:r w:rsidR="00772609">
        <w:rPr>
          <w:bCs/>
        </w:rPr>
        <w:t xml:space="preserve"> (the “Agreement”)</w:t>
      </w:r>
      <w:r w:rsidR="00BF2869">
        <w:rPr>
          <w:bCs/>
        </w:rPr>
        <w:t>;</w:t>
      </w:r>
    </w:p>
    <w:p w14:paraId="05FB8195" w14:textId="1CA6DD44" w:rsidR="00F8003C" w:rsidRDefault="00F8003C" w:rsidP="00F8003C">
      <w:pPr>
        <w:rPr>
          <w:bCs/>
        </w:rPr>
      </w:pPr>
    </w:p>
    <w:p w14:paraId="2FEAC112" w14:textId="7141CD34" w:rsidR="000B1B6A" w:rsidRDefault="00F8003C" w:rsidP="00C94EDE">
      <w:pPr>
        <w:rPr>
          <w:bCs/>
        </w:rPr>
      </w:pPr>
      <w:r>
        <w:rPr>
          <w:bCs/>
        </w:rPr>
        <w:tab/>
        <w:t xml:space="preserve">WHEREAS, </w:t>
      </w:r>
      <w:r w:rsidR="00D342AF">
        <w:rPr>
          <w:bCs/>
        </w:rPr>
        <w:t xml:space="preserve">on </w:t>
      </w:r>
      <w:r w:rsidR="001474C6">
        <w:rPr>
          <w:bCs/>
        </w:rPr>
        <w:t xml:space="preserve">October 4, 2022 </w:t>
      </w:r>
      <w:r w:rsidR="00D342AF">
        <w:rPr>
          <w:bCs/>
        </w:rPr>
        <w:t>, the City adopted Resolution No.</w:t>
      </w:r>
      <w:r w:rsidR="001474C6">
        <w:rPr>
          <w:bCs/>
        </w:rPr>
        <w:t xml:space="preserve"> 2645</w:t>
      </w:r>
      <w:r w:rsidR="00D342AF">
        <w:rPr>
          <w:bCs/>
        </w:rPr>
        <w:t xml:space="preserve">, a Resolution Approving Agreement Between the City and Cannon Valley Fair Association, </w:t>
      </w:r>
      <w:r w:rsidR="00AB04A1">
        <w:rPr>
          <w:bCs/>
        </w:rPr>
        <w:t>I</w:t>
      </w:r>
      <w:r w:rsidR="00D342AF">
        <w:rPr>
          <w:bCs/>
        </w:rPr>
        <w:t>nc. Regarding Land Conveyances and Related Matters and Setting a Public Hearing on Vacating Certain Right-of-Way Located in the City of Cannon Falls, County of Goodhue, State of Minnesota</w:t>
      </w:r>
      <w:r w:rsidR="00427951">
        <w:rPr>
          <w:bCs/>
        </w:rPr>
        <w:t xml:space="preserve"> (the “Resolution”)</w:t>
      </w:r>
      <w:r w:rsidR="00D342AF">
        <w:rPr>
          <w:bCs/>
        </w:rPr>
        <w:t>;</w:t>
      </w:r>
    </w:p>
    <w:p w14:paraId="05830192" w14:textId="77777777" w:rsidR="00C94EDE" w:rsidRDefault="00C94EDE" w:rsidP="00C94EDE">
      <w:pPr>
        <w:rPr>
          <w:bCs/>
        </w:rPr>
      </w:pPr>
    </w:p>
    <w:p w14:paraId="672F66B9" w14:textId="03EC14D3" w:rsidR="00C94EDE" w:rsidRDefault="000B1B6A" w:rsidP="00C94EDE">
      <w:pPr>
        <w:rPr>
          <w:bCs/>
        </w:rPr>
      </w:pPr>
      <w:r>
        <w:rPr>
          <w:bCs/>
        </w:rPr>
        <w:tab/>
        <w:t xml:space="preserve">WHEREAS, </w:t>
      </w:r>
      <w:r w:rsidR="004C0CC0">
        <w:rPr>
          <w:bCs/>
        </w:rPr>
        <w:t xml:space="preserve">on or about February 17, 2023, </w:t>
      </w:r>
      <w:r w:rsidR="00C94EDE">
        <w:rPr>
          <w:bCs/>
        </w:rPr>
        <w:t xml:space="preserve">the City and Fair Association entered into the </w:t>
      </w:r>
      <w:r w:rsidR="00063A5B">
        <w:rPr>
          <w:bCs/>
        </w:rPr>
        <w:t>Agreement;</w:t>
      </w:r>
    </w:p>
    <w:p w14:paraId="75ACC0E8" w14:textId="77777777" w:rsidR="00C94EDE" w:rsidRDefault="00C94EDE" w:rsidP="00C94EDE">
      <w:pPr>
        <w:rPr>
          <w:bCs/>
        </w:rPr>
      </w:pPr>
    </w:p>
    <w:p w14:paraId="601EC5DE" w14:textId="01779759" w:rsidR="00A5768D" w:rsidRDefault="007F5EC8" w:rsidP="00A5768D">
      <w:pPr>
        <w:rPr>
          <w:bCs/>
        </w:rPr>
      </w:pPr>
      <w:r>
        <w:rPr>
          <w:bCs/>
        </w:rPr>
        <w:tab/>
      </w:r>
      <w:r w:rsidR="00A5768D">
        <w:rPr>
          <w:bCs/>
        </w:rPr>
        <w:t>WHEREAS, under City Charter § 12.04, the City Council may by ordinance authorize the sale of the Property; and</w:t>
      </w:r>
    </w:p>
    <w:p w14:paraId="0652CE78" w14:textId="1799C718" w:rsidR="007F5EC8" w:rsidRDefault="007F5EC8" w:rsidP="00F8003C">
      <w:pPr>
        <w:rPr>
          <w:bCs/>
        </w:rPr>
      </w:pPr>
    </w:p>
    <w:p w14:paraId="66DA84C2" w14:textId="7CF9BE01" w:rsidR="00A143EA" w:rsidRDefault="00A5768D" w:rsidP="00F8003C">
      <w:pPr>
        <w:rPr>
          <w:bCs/>
        </w:rPr>
      </w:pPr>
      <w:r>
        <w:rPr>
          <w:bCs/>
        </w:rPr>
        <w:tab/>
      </w:r>
      <w:r w:rsidR="00047AFB">
        <w:rPr>
          <w:bCs/>
        </w:rPr>
        <w:t xml:space="preserve">WHEREAS, </w:t>
      </w:r>
      <w:r w:rsidR="00A143EA">
        <w:rPr>
          <w:bCs/>
        </w:rPr>
        <w:t>in adopting the Resolution,</w:t>
      </w:r>
      <w:r w:rsidR="00047AFB">
        <w:rPr>
          <w:bCs/>
        </w:rPr>
        <w:t xml:space="preserve"> the City </w:t>
      </w:r>
      <w:r w:rsidR="00772609">
        <w:rPr>
          <w:bCs/>
        </w:rPr>
        <w:t xml:space="preserve">Council found </w:t>
      </w:r>
      <w:r w:rsidR="00A143EA">
        <w:rPr>
          <w:bCs/>
        </w:rPr>
        <w:t>that the Agreement and the transactions contemplated therein are in the best interests of the public.</w:t>
      </w:r>
    </w:p>
    <w:p w14:paraId="0A92EEA8" w14:textId="6823F059" w:rsidR="00FD4346" w:rsidRDefault="00A143EA" w:rsidP="00F8003C">
      <w:pPr>
        <w:rPr>
          <w:bCs/>
        </w:rPr>
      </w:pPr>
      <w:r>
        <w:rPr>
          <w:bCs/>
        </w:rPr>
        <w:tab/>
        <w:t xml:space="preserve"> </w:t>
      </w:r>
    </w:p>
    <w:p w14:paraId="2A756C96" w14:textId="13FB19FD" w:rsidR="00A143EA" w:rsidRDefault="00A143EA" w:rsidP="00A143EA">
      <w:r>
        <w:rPr>
          <w:bCs/>
        </w:rPr>
        <w:tab/>
        <w:t xml:space="preserve">NOW, THEREFORE, </w:t>
      </w:r>
      <w:r>
        <w:t>THE CITY OF CANNON FALLS ORDAINS:</w:t>
      </w:r>
    </w:p>
    <w:p w14:paraId="75D37EF2" w14:textId="77777777" w:rsidR="00A143EA" w:rsidRDefault="00A143EA" w:rsidP="00A143EA"/>
    <w:p w14:paraId="38C21A0A" w14:textId="07325E17" w:rsidR="00A143EA" w:rsidRDefault="00A143EA" w:rsidP="00A143EA">
      <w:r>
        <w:tab/>
        <w:t>1.</w:t>
      </w:r>
      <w:r>
        <w:tab/>
        <w:t xml:space="preserve">The City Council hereby authorizes and approves the </w:t>
      </w:r>
      <w:r>
        <w:rPr>
          <w:bCs/>
        </w:rPr>
        <w:t xml:space="preserve">transfer and </w:t>
      </w:r>
      <w:r w:rsidR="00A115E1">
        <w:rPr>
          <w:bCs/>
        </w:rPr>
        <w:t>conveyance of</w:t>
      </w:r>
      <w:r>
        <w:rPr>
          <w:bCs/>
        </w:rPr>
        <w:t xml:space="preserve"> the Property to the Fair Association</w:t>
      </w:r>
      <w:r w:rsidR="00A115E1">
        <w:rPr>
          <w:bCs/>
        </w:rPr>
        <w:t xml:space="preserve"> as set forth in the Agreement. </w:t>
      </w:r>
    </w:p>
    <w:p w14:paraId="50BCB9D0" w14:textId="77777777" w:rsidR="00A143EA" w:rsidRDefault="00A143EA" w:rsidP="00A143EA"/>
    <w:p w14:paraId="60FD85F5" w14:textId="77B477E7" w:rsidR="00A143EA" w:rsidRDefault="00A143EA" w:rsidP="00A143EA">
      <w:r>
        <w:lastRenderedPageBreak/>
        <w:tab/>
        <w:t>2.</w:t>
      </w:r>
      <w:r>
        <w:tab/>
        <w:t xml:space="preserve">The City Administrator or his designee is hereby authorized and directed to take all steps necessary to consummate the </w:t>
      </w:r>
      <w:r w:rsidR="00A83587">
        <w:t>transfer and conveyance</w:t>
      </w:r>
      <w:r>
        <w:t xml:space="preserve"> of the Property as authorized by this Ordinance, including by preparing and delivering the quit claim deed. </w:t>
      </w:r>
    </w:p>
    <w:p w14:paraId="4818BFFD" w14:textId="788A15F6" w:rsidR="009B0A77" w:rsidRDefault="009B0A77" w:rsidP="00A143EA"/>
    <w:p w14:paraId="64798264" w14:textId="4D15C967" w:rsidR="009B0A77" w:rsidRDefault="009B0A77" w:rsidP="00A143EA">
      <w:r>
        <w:tab/>
        <w:t>3.</w:t>
      </w:r>
      <w:r w:rsidR="00A115E1">
        <w:tab/>
        <w:t>All actions heretofore taken consistent with the purpose and intents of this Ordinance in all respects are hereby ratified, approved, confirmed and adopted.</w:t>
      </w:r>
    </w:p>
    <w:p w14:paraId="7908FD6A" w14:textId="77777777" w:rsidR="00A143EA" w:rsidRDefault="00A143EA" w:rsidP="00A143EA"/>
    <w:p w14:paraId="68EEBD8C" w14:textId="2DA65D23" w:rsidR="00A143EA" w:rsidRPr="00EE2096" w:rsidRDefault="00A143EA" w:rsidP="00A143EA">
      <w:pPr>
        <w:jc w:val="both"/>
      </w:pPr>
      <w:r>
        <w:tab/>
      </w:r>
      <w:r w:rsidR="009B0A77">
        <w:t>4</w:t>
      </w:r>
      <w:r>
        <w:t>.</w:t>
      </w:r>
      <w:r>
        <w:tab/>
      </w:r>
      <w:r w:rsidRPr="00EE2096">
        <w:t xml:space="preserve">This ordinance shall become effective upon its passage and publication. </w:t>
      </w:r>
    </w:p>
    <w:p w14:paraId="29EA8F62" w14:textId="77777777" w:rsidR="00A143EA" w:rsidRPr="00EE2096" w:rsidRDefault="00A143EA" w:rsidP="00A143EA">
      <w:pPr>
        <w:jc w:val="both"/>
      </w:pPr>
    </w:p>
    <w:p w14:paraId="268B6F2E" w14:textId="77777777" w:rsidR="00A143EA" w:rsidRPr="00EE2096" w:rsidRDefault="00A143EA" w:rsidP="00A143EA">
      <w:pPr>
        <w:jc w:val="both"/>
      </w:pPr>
      <w:r w:rsidRPr="00EE2096">
        <w:t>PASSED AND ADOPTED by the City Council of the City of Cannon Falls, Minnesota, this ______day of _________________, 202</w:t>
      </w:r>
      <w:r>
        <w:t>3</w:t>
      </w:r>
      <w:r w:rsidRPr="00EE2096">
        <w:t>.</w:t>
      </w:r>
    </w:p>
    <w:p w14:paraId="4E35039D" w14:textId="77777777" w:rsidR="00A143EA" w:rsidRPr="00EE2096" w:rsidRDefault="00A143EA" w:rsidP="00A143EA">
      <w:pPr>
        <w:jc w:val="both"/>
      </w:pPr>
    </w:p>
    <w:p w14:paraId="62D877F3" w14:textId="77777777" w:rsidR="00A143EA" w:rsidRPr="00EE2096" w:rsidRDefault="00A143EA" w:rsidP="00A143EA">
      <w:pPr>
        <w:jc w:val="both"/>
      </w:pPr>
    </w:p>
    <w:p w14:paraId="257E7DEB" w14:textId="77777777" w:rsidR="00A143EA" w:rsidRPr="00EE2096" w:rsidRDefault="00A143EA" w:rsidP="00A143EA">
      <w:pPr>
        <w:jc w:val="both"/>
      </w:pPr>
      <w:r w:rsidRPr="00EE2096">
        <w:tab/>
      </w:r>
      <w:r w:rsidRPr="00EE2096">
        <w:tab/>
      </w:r>
      <w:r w:rsidRPr="00EE2096">
        <w:tab/>
      </w:r>
      <w:r w:rsidRPr="00EE2096">
        <w:tab/>
      </w:r>
      <w:r w:rsidRPr="00EE2096">
        <w:tab/>
      </w:r>
      <w:r w:rsidRPr="00EE2096">
        <w:tab/>
        <w:t xml:space="preserve">___________________________________ </w:t>
      </w:r>
    </w:p>
    <w:p w14:paraId="00B175A5" w14:textId="77777777" w:rsidR="00A143EA" w:rsidRPr="00EE2096" w:rsidRDefault="00A143EA" w:rsidP="00A143EA">
      <w:pPr>
        <w:jc w:val="both"/>
      </w:pPr>
      <w:r w:rsidRPr="00EE2096">
        <w:t xml:space="preserve">                                                            </w:t>
      </w:r>
      <w:r w:rsidRPr="00EE2096">
        <w:tab/>
      </w:r>
      <w:r>
        <w:t>Matt Montgomery</w:t>
      </w:r>
      <w:r w:rsidRPr="00EE2096">
        <w:t>, Mayor</w:t>
      </w:r>
    </w:p>
    <w:p w14:paraId="32FAE32E" w14:textId="77777777" w:rsidR="00A143EA" w:rsidRPr="00EE2096" w:rsidRDefault="00A143EA" w:rsidP="00A143EA">
      <w:pPr>
        <w:jc w:val="both"/>
      </w:pPr>
      <w:r w:rsidRPr="00EE2096">
        <w:t>ATTEST:</w:t>
      </w:r>
    </w:p>
    <w:p w14:paraId="5DEA23F1" w14:textId="77777777" w:rsidR="00A143EA" w:rsidRPr="00EE2096" w:rsidRDefault="00A143EA" w:rsidP="00A143EA">
      <w:pPr>
        <w:jc w:val="both"/>
      </w:pPr>
    </w:p>
    <w:p w14:paraId="7A71BDC9" w14:textId="77777777" w:rsidR="00A143EA" w:rsidRPr="00EE2096" w:rsidRDefault="00A143EA" w:rsidP="00A143EA">
      <w:pPr>
        <w:jc w:val="both"/>
      </w:pPr>
      <w:r w:rsidRPr="00EE2096">
        <w:t>_________________________________</w:t>
      </w:r>
    </w:p>
    <w:p w14:paraId="788AB975" w14:textId="77777777" w:rsidR="00A143EA" w:rsidRPr="00EE2096" w:rsidRDefault="00A143EA" w:rsidP="00A143EA">
      <w:pPr>
        <w:jc w:val="both"/>
      </w:pPr>
      <w:r w:rsidRPr="00EE2096">
        <w:t>Neil</w:t>
      </w:r>
      <w:r>
        <w:t xml:space="preserve"> L.</w:t>
      </w:r>
      <w:r w:rsidRPr="00EE2096">
        <w:t xml:space="preserve"> Jensen, City </w:t>
      </w:r>
      <w:r>
        <w:t xml:space="preserve">Administrator </w:t>
      </w:r>
    </w:p>
    <w:p w14:paraId="6F04D89B" w14:textId="77777777" w:rsidR="00FD4346" w:rsidRDefault="00FD4346" w:rsidP="00F8003C">
      <w:pPr>
        <w:rPr>
          <w:bCs/>
        </w:rPr>
      </w:pPr>
    </w:p>
    <w:p w14:paraId="2A0F944F" w14:textId="77777777" w:rsidR="00FD4346" w:rsidRDefault="00FD4346" w:rsidP="00F8003C">
      <w:pPr>
        <w:rPr>
          <w:bCs/>
        </w:rPr>
      </w:pPr>
    </w:p>
    <w:p w14:paraId="0D90BCA3" w14:textId="77777777" w:rsidR="00FD4346" w:rsidRDefault="00FD4346" w:rsidP="00F8003C">
      <w:pPr>
        <w:rPr>
          <w:bCs/>
        </w:rPr>
      </w:pPr>
    </w:p>
    <w:sectPr w:rsidR="00FD434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47AFB"/>
    <w:rsid w:val="0005296C"/>
    <w:rsid w:val="00052A4E"/>
    <w:rsid w:val="00063A5B"/>
    <w:rsid w:val="000702CC"/>
    <w:rsid w:val="00071FD8"/>
    <w:rsid w:val="0007270C"/>
    <w:rsid w:val="0007438C"/>
    <w:rsid w:val="000806B5"/>
    <w:rsid w:val="000826E7"/>
    <w:rsid w:val="00082FC3"/>
    <w:rsid w:val="000920BB"/>
    <w:rsid w:val="000A6196"/>
    <w:rsid w:val="000A7B07"/>
    <w:rsid w:val="000B09A2"/>
    <w:rsid w:val="000B1B6A"/>
    <w:rsid w:val="000B75B8"/>
    <w:rsid w:val="000C3433"/>
    <w:rsid w:val="000D43C6"/>
    <w:rsid w:val="000E0A37"/>
    <w:rsid w:val="00114DEE"/>
    <w:rsid w:val="00115EA8"/>
    <w:rsid w:val="001474C6"/>
    <w:rsid w:val="00160733"/>
    <w:rsid w:val="00175427"/>
    <w:rsid w:val="00176436"/>
    <w:rsid w:val="0018545A"/>
    <w:rsid w:val="001872BD"/>
    <w:rsid w:val="001A05DD"/>
    <w:rsid w:val="001A3378"/>
    <w:rsid w:val="001A5643"/>
    <w:rsid w:val="001B0905"/>
    <w:rsid w:val="001B1B99"/>
    <w:rsid w:val="001B365D"/>
    <w:rsid w:val="001B3B68"/>
    <w:rsid w:val="001E1557"/>
    <w:rsid w:val="001E19EB"/>
    <w:rsid w:val="001E7DF9"/>
    <w:rsid w:val="001F7AC8"/>
    <w:rsid w:val="00203449"/>
    <w:rsid w:val="00212944"/>
    <w:rsid w:val="00225382"/>
    <w:rsid w:val="0024290C"/>
    <w:rsid w:val="002429A1"/>
    <w:rsid w:val="002516D7"/>
    <w:rsid w:val="00252B2F"/>
    <w:rsid w:val="0025497D"/>
    <w:rsid w:val="0025756C"/>
    <w:rsid w:val="00263A3E"/>
    <w:rsid w:val="00270CB8"/>
    <w:rsid w:val="0027191B"/>
    <w:rsid w:val="0027495C"/>
    <w:rsid w:val="00274DE8"/>
    <w:rsid w:val="00292192"/>
    <w:rsid w:val="00293C85"/>
    <w:rsid w:val="002D4CFF"/>
    <w:rsid w:val="002E5A54"/>
    <w:rsid w:val="002F1206"/>
    <w:rsid w:val="00306ED3"/>
    <w:rsid w:val="003113E1"/>
    <w:rsid w:val="0032114E"/>
    <w:rsid w:val="003247FB"/>
    <w:rsid w:val="00326DF7"/>
    <w:rsid w:val="00331E7B"/>
    <w:rsid w:val="00344351"/>
    <w:rsid w:val="00353F69"/>
    <w:rsid w:val="00356FD2"/>
    <w:rsid w:val="00363549"/>
    <w:rsid w:val="00384413"/>
    <w:rsid w:val="003A4810"/>
    <w:rsid w:val="003C111D"/>
    <w:rsid w:val="003C6F2E"/>
    <w:rsid w:val="003D1581"/>
    <w:rsid w:val="003D33F6"/>
    <w:rsid w:val="003F2EE2"/>
    <w:rsid w:val="00427951"/>
    <w:rsid w:val="00435763"/>
    <w:rsid w:val="00443218"/>
    <w:rsid w:val="00460122"/>
    <w:rsid w:val="0047300F"/>
    <w:rsid w:val="004A549B"/>
    <w:rsid w:val="004A6429"/>
    <w:rsid w:val="004B709C"/>
    <w:rsid w:val="004C053C"/>
    <w:rsid w:val="004C0CC0"/>
    <w:rsid w:val="004C7397"/>
    <w:rsid w:val="004D5C5F"/>
    <w:rsid w:val="004F662F"/>
    <w:rsid w:val="0051068B"/>
    <w:rsid w:val="00515D94"/>
    <w:rsid w:val="00535BAC"/>
    <w:rsid w:val="00537EE7"/>
    <w:rsid w:val="00541B1F"/>
    <w:rsid w:val="005432D9"/>
    <w:rsid w:val="00554DEC"/>
    <w:rsid w:val="005655DD"/>
    <w:rsid w:val="005A5D4F"/>
    <w:rsid w:val="005D37B5"/>
    <w:rsid w:val="005F43CB"/>
    <w:rsid w:val="005F48A8"/>
    <w:rsid w:val="005F64B7"/>
    <w:rsid w:val="00604353"/>
    <w:rsid w:val="00606BD7"/>
    <w:rsid w:val="00610DDF"/>
    <w:rsid w:val="00633B3E"/>
    <w:rsid w:val="006349BF"/>
    <w:rsid w:val="0063558C"/>
    <w:rsid w:val="00642227"/>
    <w:rsid w:val="00647911"/>
    <w:rsid w:val="006633B2"/>
    <w:rsid w:val="00670AB0"/>
    <w:rsid w:val="006A46F4"/>
    <w:rsid w:val="006B52D5"/>
    <w:rsid w:val="006C2688"/>
    <w:rsid w:val="006C39D3"/>
    <w:rsid w:val="006D4551"/>
    <w:rsid w:val="006F24AC"/>
    <w:rsid w:val="006F7BBC"/>
    <w:rsid w:val="00706B7D"/>
    <w:rsid w:val="007250C1"/>
    <w:rsid w:val="00726CEF"/>
    <w:rsid w:val="007529EF"/>
    <w:rsid w:val="00762119"/>
    <w:rsid w:val="007640B4"/>
    <w:rsid w:val="00772609"/>
    <w:rsid w:val="007A3CE0"/>
    <w:rsid w:val="007A3F63"/>
    <w:rsid w:val="007A44A7"/>
    <w:rsid w:val="007B26D1"/>
    <w:rsid w:val="007F5EC8"/>
    <w:rsid w:val="0084379A"/>
    <w:rsid w:val="00851A6E"/>
    <w:rsid w:val="00866528"/>
    <w:rsid w:val="00873497"/>
    <w:rsid w:val="00881A59"/>
    <w:rsid w:val="00893A2E"/>
    <w:rsid w:val="008B5758"/>
    <w:rsid w:val="008C7F5D"/>
    <w:rsid w:val="009365C2"/>
    <w:rsid w:val="00950056"/>
    <w:rsid w:val="00951115"/>
    <w:rsid w:val="00951B37"/>
    <w:rsid w:val="00972FB4"/>
    <w:rsid w:val="009775A1"/>
    <w:rsid w:val="009A1749"/>
    <w:rsid w:val="009B0A77"/>
    <w:rsid w:val="009E4DA6"/>
    <w:rsid w:val="009F0E8B"/>
    <w:rsid w:val="009F5C90"/>
    <w:rsid w:val="00A03C54"/>
    <w:rsid w:val="00A04760"/>
    <w:rsid w:val="00A04ADE"/>
    <w:rsid w:val="00A06381"/>
    <w:rsid w:val="00A115E1"/>
    <w:rsid w:val="00A143EA"/>
    <w:rsid w:val="00A342B7"/>
    <w:rsid w:val="00A5768D"/>
    <w:rsid w:val="00A66267"/>
    <w:rsid w:val="00A83587"/>
    <w:rsid w:val="00A8409A"/>
    <w:rsid w:val="00A9512C"/>
    <w:rsid w:val="00AA10FB"/>
    <w:rsid w:val="00AB04A1"/>
    <w:rsid w:val="00AB3D52"/>
    <w:rsid w:val="00AB6694"/>
    <w:rsid w:val="00AC43C9"/>
    <w:rsid w:val="00AC5206"/>
    <w:rsid w:val="00AD1239"/>
    <w:rsid w:val="00AD4705"/>
    <w:rsid w:val="00AE2835"/>
    <w:rsid w:val="00AF68EE"/>
    <w:rsid w:val="00B15DC5"/>
    <w:rsid w:val="00B37AA1"/>
    <w:rsid w:val="00B4590D"/>
    <w:rsid w:val="00B46204"/>
    <w:rsid w:val="00B60402"/>
    <w:rsid w:val="00B71AB4"/>
    <w:rsid w:val="00B72E12"/>
    <w:rsid w:val="00B77691"/>
    <w:rsid w:val="00B875E3"/>
    <w:rsid w:val="00B9722F"/>
    <w:rsid w:val="00BA6597"/>
    <w:rsid w:val="00BA7335"/>
    <w:rsid w:val="00BD7FCA"/>
    <w:rsid w:val="00BE6B26"/>
    <w:rsid w:val="00BE7F75"/>
    <w:rsid w:val="00BF2869"/>
    <w:rsid w:val="00C1122F"/>
    <w:rsid w:val="00C200BD"/>
    <w:rsid w:val="00C35280"/>
    <w:rsid w:val="00C42DA3"/>
    <w:rsid w:val="00C57657"/>
    <w:rsid w:val="00C75C71"/>
    <w:rsid w:val="00C94EDE"/>
    <w:rsid w:val="00CB4E54"/>
    <w:rsid w:val="00CF19DF"/>
    <w:rsid w:val="00D04050"/>
    <w:rsid w:val="00D04336"/>
    <w:rsid w:val="00D04624"/>
    <w:rsid w:val="00D1482B"/>
    <w:rsid w:val="00D342AF"/>
    <w:rsid w:val="00D512E3"/>
    <w:rsid w:val="00D516E4"/>
    <w:rsid w:val="00D649AE"/>
    <w:rsid w:val="00D64F9F"/>
    <w:rsid w:val="00D826C0"/>
    <w:rsid w:val="00D83AE3"/>
    <w:rsid w:val="00D92E27"/>
    <w:rsid w:val="00DA26BA"/>
    <w:rsid w:val="00DA2D88"/>
    <w:rsid w:val="00DB5887"/>
    <w:rsid w:val="00DB65C4"/>
    <w:rsid w:val="00DC0859"/>
    <w:rsid w:val="00DC77F2"/>
    <w:rsid w:val="00DC7B46"/>
    <w:rsid w:val="00DD3644"/>
    <w:rsid w:val="00DE7906"/>
    <w:rsid w:val="00DF1047"/>
    <w:rsid w:val="00E0023E"/>
    <w:rsid w:val="00E01D25"/>
    <w:rsid w:val="00E06E25"/>
    <w:rsid w:val="00E350DD"/>
    <w:rsid w:val="00E47C40"/>
    <w:rsid w:val="00E65C5D"/>
    <w:rsid w:val="00E74B51"/>
    <w:rsid w:val="00E76C18"/>
    <w:rsid w:val="00E82455"/>
    <w:rsid w:val="00E91539"/>
    <w:rsid w:val="00E97471"/>
    <w:rsid w:val="00EA3615"/>
    <w:rsid w:val="00EB3C55"/>
    <w:rsid w:val="00EB71A9"/>
    <w:rsid w:val="00EC0A83"/>
    <w:rsid w:val="00EE2096"/>
    <w:rsid w:val="00EF3391"/>
    <w:rsid w:val="00F316A6"/>
    <w:rsid w:val="00F41BBE"/>
    <w:rsid w:val="00F44E22"/>
    <w:rsid w:val="00F45F66"/>
    <w:rsid w:val="00F46A37"/>
    <w:rsid w:val="00F8003C"/>
    <w:rsid w:val="00F96914"/>
    <w:rsid w:val="00FA74B9"/>
    <w:rsid w:val="00FC6628"/>
    <w:rsid w:val="00FD4346"/>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2724</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2023-03-15T18:43:00Z</cp:lastPrinted>
  <dcterms:created xsi:type="dcterms:W3CDTF">2023-03-15T19:17:00Z</dcterms:created>
  <dcterms:modified xsi:type="dcterms:W3CDTF">2023-03-31T13:45:00Z</dcterms:modified>
</cp:coreProperties>
</file>