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4811" w14:textId="519A714C" w:rsidR="00F67DCF" w:rsidRDefault="00F67DCF" w:rsidP="00AF2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OF CANNON FALLS</w:t>
      </w:r>
    </w:p>
    <w:p w14:paraId="7222EC87" w14:textId="5C3C9164" w:rsidR="00F67DCF" w:rsidRDefault="00F67DCF" w:rsidP="00AF2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GOODHUE COUNTY, MINNESOTA</w:t>
      </w:r>
    </w:p>
    <w:p w14:paraId="7BBF70F9" w14:textId="77777777" w:rsidR="00F67DCF" w:rsidRDefault="00F67DCF" w:rsidP="00AF2C00">
      <w:pPr>
        <w:spacing w:after="0" w:line="240" w:lineRule="auto"/>
        <w:jc w:val="center"/>
        <w:rPr>
          <w:rFonts w:ascii="Times New Roman" w:eastAsia="Times New Roman" w:hAnsi="Times New Roman" w:cs="Times New Roman"/>
          <w:b/>
          <w:sz w:val="24"/>
          <w:szCs w:val="24"/>
        </w:rPr>
      </w:pPr>
    </w:p>
    <w:p w14:paraId="40ECF965" w14:textId="0FD2BE4B" w:rsidR="00AF2C00" w:rsidRPr="00AF2C00" w:rsidRDefault="00AF2C00" w:rsidP="00AF2C00">
      <w:pPr>
        <w:spacing w:after="0" w:line="240" w:lineRule="auto"/>
        <w:jc w:val="center"/>
        <w:rPr>
          <w:rFonts w:ascii="Times New Roman" w:eastAsia="Times New Roman" w:hAnsi="Times New Roman" w:cs="Times New Roman"/>
          <w:b/>
          <w:sz w:val="24"/>
          <w:szCs w:val="24"/>
        </w:rPr>
      </w:pPr>
      <w:r w:rsidRPr="00AF2C00">
        <w:rPr>
          <w:rFonts w:ascii="Times New Roman" w:eastAsia="Times New Roman" w:hAnsi="Times New Roman" w:cs="Times New Roman"/>
          <w:b/>
          <w:sz w:val="24"/>
          <w:szCs w:val="24"/>
        </w:rPr>
        <w:t>ORDINANCE N</w:t>
      </w:r>
      <w:r w:rsidR="00F67DCF">
        <w:rPr>
          <w:rFonts w:ascii="Times New Roman" w:eastAsia="Times New Roman" w:hAnsi="Times New Roman" w:cs="Times New Roman"/>
          <w:b/>
          <w:sz w:val="24"/>
          <w:szCs w:val="24"/>
        </w:rPr>
        <w:t>UMBER 409</w:t>
      </w:r>
    </w:p>
    <w:p w14:paraId="5E287906" w14:textId="77777777" w:rsidR="00AF2C00" w:rsidRPr="00AF2C00" w:rsidRDefault="00AF2C00" w:rsidP="00AF2C00">
      <w:pPr>
        <w:spacing w:after="0" w:line="240" w:lineRule="auto"/>
        <w:jc w:val="center"/>
        <w:rPr>
          <w:rFonts w:ascii="Times New Roman" w:eastAsia="Times New Roman" w:hAnsi="Times New Roman" w:cs="Times New Roman"/>
          <w:sz w:val="24"/>
          <w:szCs w:val="24"/>
        </w:rPr>
      </w:pPr>
    </w:p>
    <w:p w14:paraId="51B7B325" w14:textId="07414DE0" w:rsidR="00AF2C00" w:rsidRPr="00AF2C00" w:rsidRDefault="00AF2C00" w:rsidP="00AF2C00">
      <w:pPr>
        <w:spacing w:after="0" w:line="240" w:lineRule="auto"/>
        <w:jc w:val="center"/>
        <w:rPr>
          <w:rFonts w:ascii="Times New Roman" w:eastAsia="Times New Roman" w:hAnsi="Times New Roman" w:cs="Times New Roman"/>
          <w:b/>
          <w:sz w:val="24"/>
          <w:szCs w:val="24"/>
        </w:rPr>
      </w:pPr>
      <w:r w:rsidRPr="00AF2C00">
        <w:rPr>
          <w:rFonts w:ascii="Times New Roman" w:eastAsia="Times New Roman" w:hAnsi="Times New Roman" w:cs="Times New Roman"/>
          <w:b/>
          <w:sz w:val="24"/>
          <w:szCs w:val="24"/>
        </w:rPr>
        <w:t xml:space="preserve">AN ORDINANCE OF THE CITY OF CANNON FALLS, MINNESOTA AMENDING CITY CODE CHAPTER 152.258 RELATED TO </w:t>
      </w:r>
      <w:r w:rsidRPr="00AF2C00">
        <w:rPr>
          <w:rFonts w:ascii="Times New Roman" w:eastAsia="Times New Roman" w:hAnsi="Times New Roman" w:cs="Times New Roman"/>
          <w:b/>
          <w:bCs/>
          <w:sz w:val="24"/>
          <w:szCs w:val="24"/>
        </w:rPr>
        <w:t>PARKING STALL, AISLE AND DRIVEWAY DESIGN; DESIGN STANDARDS.</w:t>
      </w:r>
    </w:p>
    <w:p w14:paraId="0F6075BA"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p>
    <w:p w14:paraId="02910789"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rPr>
        <w:t>THE CITY OF CANNON FALLS ORDAINS AS FOLLOWS:</w:t>
      </w:r>
    </w:p>
    <w:p w14:paraId="10DAD7A2"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p>
    <w:p w14:paraId="368F128F" w14:textId="7E693364"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u w:val="single"/>
        </w:rPr>
        <w:t>Section 1</w:t>
      </w:r>
      <w:r w:rsidRPr="00AF2C00">
        <w:rPr>
          <w:rFonts w:ascii="Times New Roman" w:eastAsia="Times New Roman" w:hAnsi="Times New Roman" w:cs="Times New Roman"/>
          <w:sz w:val="24"/>
          <w:szCs w:val="24"/>
        </w:rPr>
        <w:t xml:space="preserve">. City Code Section 152.258 is amended by adding the </w:t>
      </w:r>
      <w:r w:rsidRPr="00AF2C00">
        <w:rPr>
          <w:rFonts w:ascii="Times New Roman" w:eastAsia="Times New Roman" w:hAnsi="Times New Roman" w:cs="Times New Roman"/>
          <w:sz w:val="24"/>
          <w:szCs w:val="24"/>
          <w:u w:val="single"/>
        </w:rPr>
        <w:t>underlined</w:t>
      </w:r>
      <w:r w:rsidRPr="00AF2C00">
        <w:rPr>
          <w:rFonts w:ascii="Times New Roman" w:eastAsia="Times New Roman" w:hAnsi="Times New Roman" w:cs="Times New Roman"/>
          <w:sz w:val="24"/>
          <w:szCs w:val="24"/>
        </w:rPr>
        <w:t xml:space="preserve"> language, as follows:</w:t>
      </w:r>
    </w:p>
    <w:p w14:paraId="29C7C4FA" w14:textId="77777777" w:rsidR="00AF2C00" w:rsidRPr="00AF2C00" w:rsidRDefault="00AF2C00" w:rsidP="00AF2C00">
      <w:pPr>
        <w:spacing w:after="0" w:line="240" w:lineRule="auto"/>
        <w:ind w:firstLine="720"/>
        <w:jc w:val="both"/>
        <w:rPr>
          <w:rFonts w:ascii="Times New Roman" w:eastAsia="Times New Roman" w:hAnsi="Times New Roman" w:cs="Times New Roman"/>
          <w:sz w:val="24"/>
          <w:szCs w:val="24"/>
        </w:rPr>
      </w:pPr>
    </w:p>
    <w:p w14:paraId="6FDC7A2B"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rPr>
        <w:tab/>
        <w:t>* * *</w:t>
      </w:r>
    </w:p>
    <w:p w14:paraId="4B315467" w14:textId="77777777" w:rsidR="00AF2C00" w:rsidRPr="00AF2C00" w:rsidRDefault="00AF2C00" w:rsidP="00923163">
      <w:pPr>
        <w:ind w:left="720"/>
        <w:rPr>
          <w:rFonts w:ascii="Times New Roman" w:hAnsi="Times New Roman" w:cs="Times New Roman"/>
        </w:rPr>
      </w:pPr>
      <w:r w:rsidRPr="00AF2C00">
        <w:rPr>
          <w:rFonts w:ascii="Times New Roman" w:hAnsi="Times New Roman" w:cs="Times New Roman"/>
        </w:rPr>
        <w:t>(1)   All areas intended to be utilized for parking space and driveways shall be surfaced with pavement or concrete.</w:t>
      </w:r>
    </w:p>
    <w:p w14:paraId="3E7FCF0E" w14:textId="77777777" w:rsidR="00AF2C00" w:rsidRPr="00AF2C00" w:rsidRDefault="00AF2C00" w:rsidP="00923163">
      <w:pPr>
        <w:ind w:left="720"/>
        <w:rPr>
          <w:rFonts w:ascii="Times New Roman" w:hAnsi="Times New Roman" w:cs="Times New Roman"/>
        </w:rPr>
      </w:pPr>
      <w:r w:rsidRPr="00AF2C00">
        <w:rPr>
          <w:rFonts w:ascii="Times New Roman" w:hAnsi="Times New Roman" w:cs="Times New Roman"/>
        </w:rPr>
        <w:t xml:space="preserve">      (2)   Except for single-family, two-family, townhouse and </w:t>
      </w:r>
      <w:proofErr w:type="spellStart"/>
      <w:r w:rsidRPr="00AF2C00">
        <w:rPr>
          <w:rFonts w:ascii="Times New Roman" w:hAnsi="Times New Roman" w:cs="Times New Roman"/>
        </w:rPr>
        <w:t>quadraminium</w:t>
      </w:r>
      <w:proofErr w:type="spellEnd"/>
      <w:r w:rsidRPr="00AF2C00">
        <w:rPr>
          <w:rFonts w:ascii="Times New Roman" w:hAnsi="Times New Roman" w:cs="Times New Roman"/>
        </w:rPr>
        <w:t xml:space="preserve"> dwellings or as required or exempted by the city staff, drive aisles and parking stalls shall be constructed in accordance with the following minimum tonnage standards:</w:t>
      </w:r>
    </w:p>
    <w:p w14:paraId="48372B8B" w14:textId="77777777" w:rsidR="00AF2C00" w:rsidRPr="00AF2C00" w:rsidRDefault="00AF2C00" w:rsidP="00923163">
      <w:pPr>
        <w:ind w:left="720"/>
        <w:rPr>
          <w:rFonts w:ascii="Times New Roman" w:hAnsi="Times New Roman" w:cs="Times New Roman"/>
        </w:rPr>
      </w:pPr>
      <w:r w:rsidRPr="00AF2C00">
        <w:rPr>
          <w:rFonts w:ascii="Times New Roman" w:hAnsi="Times New Roman" w:cs="Times New Roman"/>
        </w:rPr>
        <w:t>         (a)   One and one-half inch wear course;</w:t>
      </w:r>
    </w:p>
    <w:p w14:paraId="078E5D13" w14:textId="77777777" w:rsidR="00AF2C00" w:rsidRPr="00AF2C00" w:rsidRDefault="00AF2C00" w:rsidP="00923163">
      <w:pPr>
        <w:ind w:left="720"/>
        <w:rPr>
          <w:rFonts w:ascii="Times New Roman" w:hAnsi="Times New Roman" w:cs="Times New Roman"/>
        </w:rPr>
      </w:pPr>
      <w:r w:rsidRPr="00AF2C00">
        <w:rPr>
          <w:rFonts w:ascii="Times New Roman" w:hAnsi="Times New Roman" w:cs="Times New Roman"/>
        </w:rPr>
        <w:t>         (b)   </w:t>
      </w:r>
      <w:proofErr w:type="gramStart"/>
      <w:r w:rsidRPr="00AF2C00">
        <w:rPr>
          <w:rFonts w:ascii="Times New Roman" w:hAnsi="Times New Roman" w:cs="Times New Roman"/>
        </w:rPr>
        <w:t>Two inch</w:t>
      </w:r>
      <w:proofErr w:type="gramEnd"/>
      <w:r w:rsidRPr="00AF2C00">
        <w:rPr>
          <w:rFonts w:ascii="Times New Roman" w:hAnsi="Times New Roman" w:cs="Times New Roman"/>
        </w:rPr>
        <w:t xml:space="preserve"> base course;</w:t>
      </w:r>
    </w:p>
    <w:p w14:paraId="7B9552C1" w14:textId="77777777" w:rsidR="00AF2C00" w:rsidRPr="00AF2C00" w:rsidRDefault="00AF2C00" w:rsidP="00923163">
      <w:pPr>
        <w:ind w:left="720"/>
        <w:rPr>
          <w:rFonts w:ascii="Times New Roman" w:hAnsi="Times New Roman" w:cs="Times New Roman"/>
        </w:rPr>
      </w:pPr>
      <w:r w:rsidRPr="00AF2C00">
        <w:rPr>
          <w:rFonts w:ascii="Times New Roman" w:hAnsi="Times New Roman" w:cs="Times New Roman"/>
        </w:rPr>
        <w:t>         (c)   </w:t>
      </w:r>
      <w:proofErr w:type="gramStart"/>
      <w:r w:rsidRPr="00AF2C00">
        <w:rPr>
          <w:rFonts w:ascii="Times New Roman" w:hAnsi="Times New Roman" w:cs="Times New Roman"/>
        </w:rPr>
        <w:t>Eight inch</w:t>
      </w:r>
      <w:proofErr w:type="gramEnd"/>
      <w:r w:rsidRPr="00AF2C00">
        <w:rPr>
          <w:rFonts w:ascii="Times New Roman" w:hAnsi="Times New Roman" w:cs="Times New Roman"/>
        </w:rPr>
        <w:t xml:space="preserve"> aggregate base (Class 5); and</w:t>
      </w:r>
    </w:p>
    <w:p w14:paraId="2A94A070" w14:textId="77777777" w:rsidR="00AF2C00" w:rsidRPr="00AF2C00" w:rsidRDefault="00AF2C00" w:rsidP="00923163">
      <w:pPr>
        <w:ind w:left="720"/>
        <w:rPr>
          <w:rFonts w:ascii="Times New Roman" w:hAnsi="Times New Roman" w:cs="Times New Roman"/>
        </w:rPr>
      </w:pPr>
      <w:r w:rsidRPr="00AF2C00">
        <w:rPr>
          <w:rFonts w:ascii="Times New Roman" w:hAnsi="Times New Roman" w:cs="Times New Roman"/>
        </w:rPr>
        <w:t>         (d)   Subgrade subject to City Engineer's approval.</w:t>
      </w:r>
    </w:p>
    <w:p w14:paraId="42581C91" w14:textId="77777777" w:rsidR="00923163" w:rsidRDefault="00AF2C00" w:rsidP="00923163">
      <w:pPr>
        <w:ind w:left="720"/>
        <w:rPr>
          <w:rFonts w:ascii="Times New Roman" w:hAnsi="Times New Roman" w:cs="Times New Roman"/>
        </w:rPr>
      </w:pPr>
      <w:r w:rsidRPr="00AF2C00">
        <w:rPr>
          <w:rFonts w:ascii="Times New Roman" w:hAnsi="Times New Roman" w:cs="Times New Roman"/>
        </w:rPr>
        <w:t>      (3)   Plans for surfacing and drainage of driveways and stalls for five or more vehicles shall be submitted to the City Engineer for review and the final plans shall be subject to the Engineer's written approval.</w:t>
      </w:r>
    </w:p>
    <w:p w14:paraId="47A2E096" w14:textId="64B54796" w:rsidR="00AF2C00" w:rsidRPr="00AF2C00" w:rsidRDefault="00923163" w:rsidP="00923163">
      <w:pPr>
        <w:ind w:left="720" w:firstLine="360"/>
        <w:rPr>
          <w:rFonts w:ascii="Times New Roman" w:hAnsi="Times New Roman" w:cs="Times New Roman"/>
          <w:u w:val="single"/>
        </w:rPr>
      </w:pPr>
      <w:r w:rsidRPr="00923163">
        <w:rPr>
          <w:rFonts w:ascii="Times New Roman" w:hAnsi="Times New Roman" w:cs="Times New Roman"/>
          <w:u w:val="single"/>
        </w:rPr>
        <w:t>(4): For single-family, two-family lots with a minimum of 2 acres, the areas utilized for driveways that are at least 100 feet in length, the surface must have pavement or concrete for at least 25 feet from the street accessing the driveway and for at least 25 feet leading to the garage entry or parking space.</w:t>
      </w:r>
    </w:p>
    <w:p w14:paraId="7CA79A64" w14:textId="77777777" w:rsidR="00AF2C00" w:rsidRPr="00AF2C00" w:rsidRDefault="00AF2C00" w:rsidP="00AF2C00">
      <w:pPr>
        <w:spacing w:after="0" w:line="240" w:lineRule="auto"/>
        <w:ind w:left="720" w:right="720"/>
        <w:jc w:val="both"/>
        <w:rPr>
          <w:rFonts w:ascii="Times New Roman" w:eastAsia="Times New Roman" w:hAnsi="Times New Roman" w:cs="Times New Roman"/>
          <w:sz w:val="24"/>
          <w:szCs w:val="24"/>
        </w:rPr>
      </w:pPr>
    </w:p>
    <w:p w14:paraId="44DAF6FF" w14:textId="08B361A2" w:rsidR="00AF2C00" w:rsidRPr="00AF2C00" w:rsidRDefault="00AF2C00" w:rsidP="00AF2C00">
      <w:pPr>
        <w:spacing w:after="0" w:line="240" w:lineRule="auto"/>
        <w:jc w:val="both"/>
        <w:rPr>
          <w:rFonts w:ascii="Times New Roman" w:eastAsia="Times New Roman" w:hAnsi="Times New Roman" w:cs="Times New Roman"/>
          <w:b/>
          <w:bCs/>
          <w:sz w:val="24"/>
          <w:szCs w:val="24"/>
        </w:rPr>
      </w:pPr>
      <w:r w:rsidRPr="00AF2C00">
        <w:rPr>
          <w:rFonts w:ascii="Times New Roman" w:eastAsia="Times New Roman" w:hAnsi="Times New Roman" w:cs="Times New Roman"/>
          <w:sz w:val="24"/>
          <w:szCs w:val="24"/>
          <w:u w:val="single"/>
        </w:rPr>
        <w:t xml:space="preserve">Section </w:t>
      </w:r>
      <w:r w:rsidR="00923163">
        <w:rPr>
          <w:rFonts w:ascii="Times New Roman" w:eastAsia="Times New Roman" w:hAnsi="Times New Roman" w:cs="Times New Roman"/>
          <w:sz w:val="24"/>
          <w:szCs w:val="24"/>
          <w:u w:val="single"/>
        </w:rPr>
        <w:t>2</w:t>
      </w:r>
      <w:r w:rsidRPr="00AF2C00">
        <w:rPr>
          <w:rFonts w:ascii="Times New Roman" w:eastAsia="Times New Roman" w:hAnsi="Times New Roman" w:cs="Times New Roman"/>
          <w:sz w:val="24"/>
          <w:szCs w:val="24"/>
        </w:rPr>
        <w:t xml:space="preserve">. This ordinance shall become effective upon its passage and publication. </w:t>
      </w:r>
    </w:p>
    <w:p w14:paraId="1F427A77"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p>
    <w:p w14:paraId="5460FB4D"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rPr>
        <w:t>PASSED AND ADOPTED by the City Council of the City of Cannon Falls, Minnesota, this ______day of _________________, 2025.</w:t>
      </w:r>
    </w:p>
    <w:p w14:paraId="27958B2C"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p>
    <w:p w14:paraId="2F08D46D"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p>
    <w:p w14:paraId="00CA3158"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rPr>
        <w:tab/>
      </w:r>
      <w:r w:rsidRPr="00AF2C00">
        <w:rPr>
          <w:rFonts w:ascii="Times New Roman" w:eastAsia="Times New Roman" w:hAnsi="Times New Roman" w:cs="Times New Roman"/>
          <w:sz w:val="24"/>
          <w:szCs w:val="24"/>
        </w:rPr>
        <w:tab/>
      </w:r>
      <w:r w:rsidRPr="00AF2C00">
        <w:rPr>
          <w:rFonts w:ascii="Times New Roman" w:eastAsia="Times New Roman" w:hAnsi="Times New Roman" w:cs="Times New Roman"/>
          <w:sz w:val="24"/>
          <w:szCs w:val="24"/>
        </w:rPr>
        <w:tab/>
      </w:r>
      <w:r w:rsidRPr="00AF2C00">
        <w:rPr>
          <w:rFonts w:ascii="Times New Roman" w:eastAsia="Times New Roman" w:hAnsi="Times New Roman" w:cs="Times New Roman"/>
          <w:sz w:val="24"/>
          <w:szCs w:val="24"/>
        </w:rPr>
        <w:tab/>
      </w:r>
      <w:r w:rsidRPr="00AF2C00">
        <w:rPr>
          <w:rFonts w:ascii="Times New Roman" w:eastAsia="Times New Roman" w:hAnsi="Times New Roman" w:cs="Times New Roman"/>
          <w:sz w:val="24"/>
          <w:szCs w:val="24"/>
        </w:rPr>
        <w:tab/>
      </w:r>
      <w:r w:rsidRPr="00AF2C00">
        <w:rPr>
          <w:rFonts w:ascii="Times New Roman" w:eastAsia="Times New Roman" w:hAnsi="Times New Roman" w:cs="Times New Roman"/>
          <w:sz w:val="24"/>
          <w:szCs w:val="24"/>
        </w:rPr>
        <w:tab/>
        <w:t xml:space="preserve">___________________________________ </w:t>
      </w:r>
    </w:p>
    <w:p w14:paraId="67D3A4FA"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rPr>
        <w:t xml:space="preserve">                                                            </w:t>
      </w:r>
      <w:r w:rsidRPr="00AF2C00">
        <w:rPr>
          <w:rFonts w:ascii="Times New Roman" w:eastAsia="Times New Roman" w:hAnsi="Times New Roman" w:cs="Times New Roman"/>
          <w:sz w:val="24"/>
          <w:szCs w:val="24"/>
        </w:rPr>
        <w:tab/>
        <w:t>Matt Montgomery, Mayor</w:t>
      </w:r>
    </w:p>
    <w:p w14:paraId="3D6D0AE0"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rPr>
        <w:t>ATTEST:</w:t>
      </w:r>
    </w:p>
    <w:p w14:paraId="1B470294"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p>
    <w:p w14:paraId="0E3A9B05" w14:textId="77777777" w:rsidR="00AF2C00" w:rsidRPr="00AF2C00" w:rsidRDefault="00AF2C00" w:rsidP="00AF2C00">
      <w:pPr>
        <w:spacing w:after="0" w:line="240" w:lineRule="auto"/>
        <w:jc w:val="both"/>
        <w:rPr>
          <w:rFonts w:ascii="Times New Roman" w:eastAsia="Times New Roman" w:hAnsi="Times New Roman" w:cs="Times New Roman"/>
          <w:sz w:val="24"/>
          <w:szCs w:val="24"/>
        </w:rPr>
      </w:pPr>
      <w:r w:rsidRPr="00AF2C00">
        <w:rPr>
          <w:rFonts w:ascii="Times New Roman" w:eastAsia="Times New Roman" w:hAnsi="Times New Roman" w:cs="Times New Roman"/>
          <w:sz w:val="24"/>
          <w:szCs w:val="24"/>
        </w:rPr>
        <w:t>_________________________________</w:t>
      </w:r>
    </w:p>
    <w:p w14:paraId="7959CB95" w14:textId="77777777" w:rsidR="00AF2C00" w:rsidRPr="00AF2C00" w:rsidRDefault="00AF2C00" w:rsidP="00AF2C00">
      <w:pPr>
        <w:spacing w:after="0" w:line="240" w:lineRule="auto"/>
        <w:jc w:val="both"/>
        <w:rPr>
          <w:rFonts w:ascii="Times New Roman" w:eastAsia="Times New Roman" w:hAnsi="Times New Roman" w:cs="Times New Roman"/>
          <w:b/>
          <w:bCs/>
          <w:sz w:val="24"/>
          <w:szCs w:val="24"/>
        </w:rPr>
      </w:pPr>
      <w:r w:rsidRPr="00AF2C00">
        <w:rPr>
          <w:rFonts w:ascii="Times New Roman" w:eastAsia="Times New Roman" w:hAnsi="Times New Roman" w:cs="Times New Roman"/>
          <w:sz w:val="24"/>
          <w:szCs w:val="24"/>
        </w:rPr>
        <w:t xml:space="preserve">Jon Radermacher, City Administrator </w:t>
      </w:r>
    </w:p>
    <w:p w14:paraId="7C057CB9" w14:textId="77777777" w:rsidR="00DF2E63" w:rsidRPr="00AF2C00" w:rsidRDefault="00DF2E63" w:rsidP="00AF2C00">
      <w:pPr>
        <w:rPr>
          <w:rFonts w:ascii="Times New Roman" w:hAnsi="Times New Roman" w:cs="Times New Roman"/>
        </w:rPr>
      </w:pPr>
    </w:p>
    <w:sectPr w:rsidR="00DF2E63" w:rsidRPr="00AF2C00" w:rsidSect="00F67DC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379FB"/>
    <w:multiLevelType w:val="hybridMultilevel"/>
    <w:tmpl w:val="C328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04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D8"/>
    <w:rsid w:val="001261B8"/>
    <w:rsid w:val="00246733"/>
    <w:rsid w:val="002631AA"/>
    <w:rsid w:val="00313EE8"/>
    <w:rsid w:val="00494644"/>
    <w:rsid w:val="00512965"/>
    <w:rsid w:val="00664D13"/>
    <w:rsid w:val="00923163"/>
    <w:rsid w:val="00955025"/>
    <w:rsid w:val="00AF2C00"/>
    <w:rsid w:val="00BE2958"/>
    <w:rsid w:val="00BF6AD8"/>
    <w:rsid w:val="00C23791"/>
    <w:rsid w:val="00C267A9"/>
    <w:rsid w:val="00C4724B"/>
    <w:rsid w:val="00C85891"/>
    <w:rsid w:val="00D633DA"/>
    <w:rsid w:val="00DF2E63"/>
    <w:rsid w:val="00ED2537"/>
    <w:rsid w:val="00F6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9F4E"/>
  <w15:chartTrackingRefBased/>
  <w15:docId w15:val="{D080EE15-7B37-4D57-9929-919401F2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D8"/>
    <w:pPr>
      <w:spacing w:line="259" w:lineRule="auto"/>
    </w:pPr>
    <w:rPr>
      <w:kern w:val="0"/>
      <w:sz w:val="22"/>
      <w:szCs w:val="22"/>
      <w14:ligatures w14:val="none"/>
    </w:rPr>
  </w:style>
  <w:style w:type="paragraph" w:styleId="Heading1">
    <w:name w:val="heading 1"/>
    <w:basedOn w:val="Normal"/>
    <w:next w:val="Normal"/>
    <w:link w:val="Heading1Char"/>
    <w:uiPriority w:val="9"/>
    <w:qFormat/>
    <w:rsid w:val="00BF6A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6A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6A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6A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6A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6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A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6A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6A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6A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6A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6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AD8"/>
    <w:rPr>
      <w:rFonts w:eastAsiaTheme="majorEastAsia" w:cstheme="majorBidi"/>
      <w:color w:val="272727" w:themeColor="text1" w:themeTint="D8"/>
    </w:rPr>
  </w:style>
  <w:style w:type="paragraph" w:styleId="Title">
    <w:name w:val="Title"/>
    <w:basedOn w:val="Normal"/>
    <w:next w:val="Normal"/>
    <w:link w:val="TitleChar"/>
    <w:uiPriority w:val="10"/>
    <w:qFormat/>
    <w:rsid w:val="00BF6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AD8"/>
    <w:pPr>
      <w:spacing w:before="160"/>
      <w:jc w:val="center"/>
    </w:pPr>
    <w:rPr>
      <w:i/>
      <w:iCs/>
      <w:color w:val="404040" w:themeColor="text1" w:themeTint="BF"/>
    </w:rPr>
  </w:style>
  <w:style w:type="character" w:customStyle="1" w:styleId="QuoteChar">
    <w:name w:val="Quote Char"/>
    <w:basedOn w:val="DefaultParagraphFont"/>
    <w:link w:val="Quote"/>
    <w:uiPriority w:val="29"/>
    <w:rsid w:val="00BF6AD8"/>
    <w:rPr>
      <w:i/>
      <w:iCs/>
      <w:color w:val="404040" w:themeColor="text1" w:themeTint="BF"/>
    </w:rPr>
  </w:style>
  <w:style w:type="paragraph" w:styleId="ListParagraph">
    <w:name w:val="List Paragraph"/>
    <w:basedOn w:val="Normal"/>
    <w:uiPriority w:val="34"/>
    <w:qFormat/>
    <w:rsid w:val="00BF6AD8"/>
    <w:pPr>
      <w:ind w:left="720"/>
      <w:contextualSpacing/>
    </w:pPr>
  </w:style>
  <w:style w:type="character" w:styleId="IntenseEmphasis">
    <w:name w:val="Intense Emphasis"/>
    <w:basedOn w:val="DefaultParagraphFont"/>
    <w:uiPriority w:val="21"/>
    <w:qFormat/>
    <w:rsid w:val="00BF6AD8"/>
    <w:rPr>
      <w:i/>
      <w:iCs/>
      <w:color w:val="2F5496" w:themeColor="accent1" w:themeShade="BF"/>
    </w:rPr>
  </w:style>
  <w:style w:type="paragraph" w:styleId="IntenseQuote">
    <w:name w:val="Intense Quote"/>
    <w:basedOn w:val="Normal"/>
    <w:next w:val="Normal"/>
    <w:link w:val="IntenseQuoteChar"/>
    <w:uiPriority w:val="30"/>
    <w:qFormat/>
    <w:rsid w:val="00BF6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6AD8"/>
    <w:rPr>
      <w:i/>
      <w:iCs/>
      <w:color w:val="2F5496" w:themeColor="accent1" w:themeShade="BF"/>
    </w:rPr>
  </w:style>
  <w:style w:type="character" w:styleId="IntenseReference">
    <w:name w:val="Intense Reference"/>
    <w:basedOn w:val="DefaultParagraphFont"/>
    <w:uiPriority w:val="32"/>
    <w:qFormat/>
    <w:rsid w:val="00BF6AD8"/>
    <w:rPr>
      <w:b/>
      <w:bCs/>
      <w:smallCaps/>
      <w:color w:val="2F5496" w:themeColor="accent1" w:themeShade="BF"/>
      <w:spacing w:val="5"/>
    </w:rPr>
  </w:style>
  <w:style w:type="paragraph" w:styleId="CommentText">
    <w:name w:val="annotation text"/>
    <w:basedOn w:val="Normal"/>
    <w:link w:val="CommentTextChar"/>
    <w:uiPriority w:val="99"/>
    <w:semiHidden/>
    <w:unhideWhenUsed/>
    <w:rsid w:val="00AF2C0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2C00"/>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AF2C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0002">
      <w:bodyDiv w:val="1"/>
      <w:marLeft w:val="0"/>
      <w:marRight w:val="0"/>
      <w:marTop w:val="0"/>
      <w:marBottom w:val="0"/>
      <w:divBdr>
        <w:top w:val="none" w:sz="0" w:space="0" w:color="auto"/>
        <w:left w:val="none" w:sz="0" w:space="0" w:color="auto"/>
        <w:bottom w:val="none" w:sz="0" w:space="0" w:color="auto"/>
        <w:right w:val="none" w:sz="0" w:space="0" w:color="auto"/>
      </w:divBdr>
    </w:div>
    <w:div w:id="132332663">
      <w:bodyDiv w:val="1"/>
      <w:marLeft w:val="0"/>
      <w:marRight w:val="0"/>
      <w:marTop w:val="0"/>
      <w:marBottom w:val="0"/>
      <w:divBdr>
        <w:top w:val="none" w:sz="0" w:space="0" w:color="auto"/>
        <w:left w:val="none" w:sz="0" w:space="0" w:color="auto"/>
        <w:bottom w:val="none" w:sz="0" w:space="0" w:color="auto"/>
        <w:right w:val="none" w:sz="0" w:space="0" w:color="auto"/>
      </w:divBdr>
    </w:div>
    <w:div w:id="619068338">
      <w:bodyDiv w:val="1"/>
      <w:marLeft w:val="0"/>
      <w:marRight w:val="0"/>
      <w:marTop w:val="0"/>
      <w:marBottom w:val="0"/>
      <w:divBdr>
        <w:top w:val="none" w:sz="0" w:space="0" w:color="auto"/>
        <w:left w:val="none" w:sz="0" w:space="0" w:color="auto"/>
        <w:bottom w:val="none" w:sz="0" w:space="0" w:color="auto"/>
        <w:right w:val="none" w:sz="0" w:space="0" w:color="auto"/>
      </w:divBdr>
    </w:div>
    <w:div w:id="1798523663">
      <w:bodyDiv w:val="1"/>
      <w:marLeft w:val="0"/>
      <w:marRight w:val="0"/>
      <w:marTop w:val="0"/>
      <w:marBottom w:val="0"/>
      <w:divBdr>
        <w:top w:val="none" w:sz="0" w:space="0" w:color="auto"/>
        <w:left w:val="none" w:sz="0" w:space="0" w:color="auto"/>
        <w:bottom w:val="none" w:sz="0" w:space="0" w:color="auto"/>
        <w:right w:val="none" w:sz="0" w:space="0" w:color="auto"/>
      </w:divBdr>
    </w:div>
    <w:div w:id="18628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 admin</dc:creator>
  <cp:keywords/>
  <dc:description/>
  <cp:lastModifiedBy>Sara Peer</cp:lastModifiedBy>
  <cp:revision>3</cp:revision>
  <dcterms:created xsi:type="dcterms:W3CDTF">2025-07-31T12:56:00Z</dcterms:created>
  <dcterms:modified xsi:type="dcterms:W3CDTF">2025-07-31T12:57:00Z</dcterms:modified>
</cp:coreProperties>
</file>